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526"/>
        <w:tblW w:w="5010" w:type="pct"/>
        <w:tblLook w:val="01E0" w:firstRow="1" w:lastRow="1" w:firstColumn="1" w:lastColumn="1" w:noHBand="0" w:noVBand="0"/>
      </w:tblPr>
      <w:tblGrid>
        <w:gridCol w:w="2822"/>
        <w:gridCol w:w="3186"/>
        <w:gridCol w:w="1590"/>
        <w:gridCol w:w="1492"/>
      </w:tblGrid>
      <w:tr w:rsidR="000308A1" w:rsidRPr="00B530D6" w14:paraId="0BF59461" w14:textId="77777777" w:rsidTr="00D93EC2">
        <w:trPr>
          <w:trHeight w:val="1982"/>
        </w:trPr>
        <w:tc>
          <w:tcPr>
            <w:tcW w:w="1605" w:type="pct"/>
            <w:vAlign w:val="center"/>
            <w:hideMark/>
          </w:tcPr>
          <w:p w14:paraId="26356B77" w14:textId="77777777" w:rsidR="000308A1" w:rsidRPr="00B530D6" w:rsidRDefault="000308A1" w:rsidP="00D93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30D6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US"/>
              </w:rPr>
              <w:drawing>
                <wp:inline distT="0" distB="0" distL="0" distR="0" wp14:anchorId="388138CC" wp14:editId="506CA920">
                  <wp:extent cx="1076325" cy="981075"/>
                  <wp:effectExtent l="0" t="0" r="9525" b="9525"/>
                  <wp:docPr id="3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pct"/>
            <w:hideMark/>
          </w:tcPr>
          <w:p w14:paraId="6A6876EA" w14:textId="77777777" w:rsidR="000308A1" w:rsidRPr="00B530D6" w:rsidRDefault="000308A1" w:rsidP="00D93EC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530D6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3A1013F" wp14:editId="02B9B8D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298450</wp:posOffset>
                  </wp:positionV>
                  <wp:extent cx="1876425" cy="838200"/>
                  <wp:effectExtent l="0" t="0" r="9525" b="0"/>
                  <wp:wrapSquare wrapText="bothSides"/>
                  <wp:docPr id="34" name="Картина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35" t="15169" r="15656" b="63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7" w:type="pct"/>
          </w:tcPr>
          <w:p w14:paraId="44A6E22C" w14:textId="77777777" w:rsidR="000308A1" w:rsidRPr="00B530D6" w:rsidRDefault="00020432" w:rsidP="00D93EC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530D6"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29F3BED5" wp14:editId="06ECBEDC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317500</wp:posOffset>
                  </wp:positionV>
                  <wp:extent cx="762000" cy="600075"/>
                  <wp:effectExtent l="0" t="0" r="0" b="9525"/>
                  <wp:wrapSquare wrapText="bothSides"/>
                  <wp:docPr id="35" name="Картина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3F92CA" w14:textId="77777777" w:rsidR="000308A1" w:rsidRPr="00B530D6" w:rsidRDefault="000308A1" w:rsidP="00D93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72" w:type="pct"/>
          </w:tcPr>
          <w:p w14:paraId="0EEF434D" w14:textId="77777777" w:rsidR="000308A1" w:rsidRPr="0019275C" w:rsidRDefault="000308A1" w:rsidP="00D93EC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362C15C" wp14:editId="3EA0AC2E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133985</wp:posOffset>
                  </wp:positionV>
                  <wp:extent cx="1143000" cy="760730"/>
                  <wp:effectExtent l="0" t="0" r="0" b="1270"/>
                  <wp:wrapNone/>
                  <wp:docPr id="37" name="Картина 37" descr="bulgar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lgar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4FA3EAC" wp14:editId="7F431DC7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133985</wp:posOffset>
                  </wp:positionV>
                  <wp:extent cx="1143000" cy="760730"/>
                  <wp:effectExtent l="0" t="0" r="0" b="1270"/>
                  <wp:wrapNone/>
                  <wp:docPr id="38" name="Картина 38" descr="bulgar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gar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CDA5E91" wp14:editId="706AC381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133985</wp:posOffset>
                  </wp:positionV>
                  <wp:extent cx="1143000" cy="760730"/>
                  <wp:effectExtent l="0" t="0" r="0" b="1270"/>
                  <wp:wrapNone/>
                  <wp:docPr id="39" name="Картина 39" descr="bulgar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gar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08A1" w:rsidRPr="00B530D6" w14:paraId="1AC59847" w14:textId="77777777" w:rsidTr="00D93EC2">
        <w:trPr>
          <w:trHeight w:val="239"/>
        </w:trPr>
        <w:tc>
          <w:tcPr>
            <w:tcW w:w="5000" w:type="pct"/>
            <w:gridSpan w:val="4"/>
            <w:vAlign w:val="center"/>
            <w:hideMark/>
          </w:tcPr>
          <w:p w14:paraId="6749F194" w14:textId="77777777" w:rsidR="000308A1" w:rsidRPr="00B530D6" w:rsidRDefault="000308A1" w:rsidP="00D93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B530D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ВОДЕНО ОТ ОБЩНОСТИТЕ МЕСТНО РАЗВИТИЕ</w:t>
            </w:r>
          </w:p>
        </w:tc>
      </w:tr>
      <w:tr w:rsidR="000308A1" w:rsidRPr="00B530D6" w14:paraId="3BCBEE37" w14:textId="77777777" w:rsidTr="00D93EC2">
        <w:trPr>
          <w:trHeight w:val="62"/>
        </w:trPr>
        <w:tc>
          <w:tcPr>
            <w:tcW w:w="5000" w:type="pct"/>
            <w:gridSpan w:val="4"/>
            <w:vAlign w:val="center"/>
            <w:hideMark/>
          </w:tcPr>
          <w:p w14:paraId="296FA9A5" w14:textId="77777777" w:rsidR="000308A1" w:rsidRPr="00B530D6" w:rsidRDefault="000308A1" w:rsidP="005936C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B530D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МЕСТНА ИНИЦИАТИВНА ГРУПА „</w:t>
            </w:r>
            <w:r w:rsidR="005936C4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ПОМОРИЕ“</w:t>
            </w:r>
          </w:p>
        </w:tc>
      </w:tr>
    </w:tbl>
    <w:p w14:paraId="197E9491" w14:textId="77777777" w:rsidR="000308A1" w:rsidRDefault="000308A1" w:rsidP="002618BB">
      <w:pPr>
        <w:jc w:val="both"/>
      </w:pPr>
    </w:p>
    <w:p w14:paraId="28163753" w14:textId="77777777"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8"/>
          <w:szCs w:val="28"/>
          <w:u w:val="single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8"/>
          <w:szCs w:val="28"/>
          <w:u w:val="single"/>
        </w:rPr>
        <w:t>О Б Я В А</w:t>
      </w:r>
    </w:p>
    <w:p w14:paraId="77552AEA" w14:textId="77777777"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</w:p>
    <w:p w14:paraId="195C42F4" w14:textId="77777777" w:rsid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  <w:t>МЕСТНА ИНИЦИАТИВНА ГРУПА</w:t>
      </w:r>
    </w:p>
    <w:p w14:paraId="03814C82" w14:textId="77777777" w:rsidR="000308A1" w:rsidRPr="000308A1" w:rsidRDefault="005936C4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  <w:t>ПОМОРИЕ</w:t>
      </w:r>
    </w:p>
    <w:p w14:paraId="1260BDBE" w14:textId="77777777"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  <w:t>Открива процедура за подбор на проектни предложения</w:t>
      </w:r>
    </w:p>
    <w:p w14:paraId="245BE370" w14:textId="77777777"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  <w:t>за предОставяне на безвъзмездна финансова помощ</w:t>
      </w:r>
    </w:p>
    <w:p w14:paraId="7431091D" w14:textId="77777777"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</w:pPr>
    </w:p>
    <w:p w14:paraId="2246E3B8" w14:textId="77777777" w:rsidR="00F44240" w:rsidRDefault="00F44240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</w:pPr>
      <w:r w:rsidRPr="00F44240"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  <w:t>BG16RFOP002-2.075</w:t>
      </w:r>
    </w:p>
    <w:p w14:paraId="28B6ACE4" w14:textId="149AD23A" w:rsidR="00AC107B" w:rsidRDefault="005936C4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</w:pPr>
      <w:r w:rsidRPr="005936C4"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  <w:t>МИГ ПОМОРИЕ – МЯРКА 12: “КАПАЦИТЕТ ЗА РАСТЕЖА НА МСП”</w:t>
      </w:r>
    </w:p>
    <w:p w14:paraId="031376B5" w14:textId="77777777" w:rsidR="005936C4" w:rsidRPr="000308A1" w:rsidRDefault="005936C4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BDA2FF" w14:textId="77777777" w:rsidR="005936C4" w:rsidRPr="005936C4" w:rsidRDefault="005936C4" w:rsidP="002618BB">
      <w:pPr>
        <w:snapToGrid w:val="0"/>
        <w:spacing w:after="0" w:line="23" w:lineRule="atLeast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fr-FR"/>
        </w:rPr>
      </w:pPr>
    </w:p>
    <w:p w14:paraId="3222CEAE" w14:textId="77777777" w:rsidR="000308A1" w:rsidRPr="000308A1" w:rsidRDefault="000308A1" w:rsidP="002618BB">
      <w:pPr>
        <w:snapToGrid w:val="0"/>
        <w:spacing w:after="0" w:line="23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Оперативна</w:t>
      </w:r>
      <w:proofErr w:type="spellEnd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програма</w:t>
      </w:r>
      <w:proofErr w:type="spellEnd"/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„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Иновации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и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конкурентоспособност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2014-2020</w:t>
      </w:r>
      <w:r w:rsidRPr="000308A1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7C5FC2F9" w14:textId="77777777" w:rsidR="000308A1" w:rsidRPr="000308A1" w:rsidRDefault="000308A1" w:rsidP="002618BB">
      <w:pPr>
        <w:snapToGrid w:val="0"/>
        <w:spacing w:after="0" w:line="23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Приоритетна</w:t>
      </w:r>
      <w:proofErr w:type="spellEnd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ос</w:t>
      </w:r>
      <w:proofErr w:type="spellEnd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2</w:t>
      </w:r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: „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Предприемачество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и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капацитет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за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растеж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на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МСП";</w:t>
      </w:r>
    </w:p>
    <w:p w14:paraId="00C7BB87" w14:textId="77777777" w:rsidR="000308A1" w:rsidRPr="00287445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Основна цел на процедурата: </w:t>
      </w:r>
      <w:r w:rsidR="00AD6807" w:rsidRPr="00AD6807">
        <w:rPr>
          <w:rFonts w:ascii="Times New Roman" w:eastAsia="Times New Roman" w:hAnsi="Times New Roman" w:cs="Times New Roman"/>
          <w:sz w:val="24"/>
          <w:szCs w:val="24"/>
        </w:rPr>
        <w:t>Постигане на положителен ефект върху развитието на устойчива пазарна конкурентоспособност на МСП на територията на МИГ Поморие, с оглед повишаване на производителността и експортния им потенциал. Особен акцент се поставя върху качеството на продуктите и услугите на предприятията, потенциала им за реализиране на по-високи резултати във веригата на формиране на добавена стойност и бързото осигуряване от тяхна страна на пазарна устойчивост при условията на силно динамична икономика и конкурентна среда.</w:t>
      </w:r>
      <w:r w:rsidR="002874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Процедурата за безвъзмездна финансова помощ </w:t>
      </w:r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>се реализира с финансовата подкрепа на Европейския съюз чрез Европейския фонд за регионално развитие.</w:t>
      </w:r>
    </w:p>
    <w:p w14:paraId="0971E145" w14:textId="77777777" w:rsidR="000308A1" w:rsidRPr="000308A1" w:rsidRDefault="000308A1" w:rsidP="002618BB">
      <w:pPr>
        <w:tabs>
          <w:tab w:val="left" w:pos="142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EFE"/>
          <w:lang w:val="en-US"/>
        </w:rPr>
      </w:pPr>
    </w:p>
    <w:p w14:paraId="70DBC285" w14:textId="77777777" w:rsidR="00AD6807" w:rsidRPr="00287445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1. НАИМЕНОВАНИЕ НА МЯРКАТА ОТ СТРАТЕГИЯТА ЗА ВОМР</w:t>
      </w:r>
    </w:p>
    <w:p w14:paraId="39C26556" w14:textId="3B8C666A" w:rsidR="00890E92" w:rsidRPr="00AD6807" w:rsidRDefault="00AD6807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Процедура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подбор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проекти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изпълнение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287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мярка</w:t>
      </w:r>
      <w:proofErr w:type="spellEnd"/>
      <w:r w:rsidRPr="00287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12: "</w:t>
      </w:r>
      <w:proofErr w:type="spellStart"/>
      <w:r w:rsidRPr="00287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Капацитет</w:t>
      </w:r>
      <w:proofErr w:type="spellEnd"/>
      <w:r w:rsidRPr="00287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287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за</w:t>
      </w:r>
      <w:proofErr w:type="spellEnd"/>
      <w:r w:rsidRPr="00287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287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растежа</w:t>
      </w:r>
      <w:proofErr w:type="spellEnd"/>
      <w:r w:rsidRPr="00287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287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на</w:t>
      </w:r>
      <w:proofErr w:type="spellEnd"/>
      <w:r w:rsidRPr="00287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МСП"</w:t>
      </w:r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Стратегията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Водено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общностите</w:t>
      </w:r>
      <w:proofErr w:type="spellEnd"/>
      <w:r w:rsidR="00544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544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местно</w:t>
      </w:r>
      <w:proofErr w:type="spellEnd"/>
      <w:r w:rsidR="00544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544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развитие</w:t>
      </w:r>
      <w:proofErr w:type="spellEnd"/>
      <w:r w:rsidR="00544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544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="00544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МИГ-</w:t>
      </w:r>
      <w:proofErr w:type="spellStart"/>
      <w:r w:rsidR="00544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Поморие</w:t>
      </w:r>
      <w:proofErr w:type="spellEnd"/>
      <w:r w:rsidR="00544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</w:p>
    <w:p w14:paraId="71B65D98" w14:textId="77777777" w:rsidR="00AD6807" w:rsidRPr="000308A1" w:rsidRDefault="00AD6807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14:paraId="7C3189C0" w14:textId="77777777" w:rsidR="00AD6807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2. ДОПУСТИМИ КАНДИДАТИ</w:t>
      </w:r>
    </w:p>
    <w:p w14:paraId="137E7C92" w14:textId="77777777" w:rsidR="00F739FB" w:rsidRPr="00287445" w:rsidRDefault="00AD6807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Малки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средни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предприятия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Закона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малките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средни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предприятия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(ЗМСП).</w:t>
      </w:r>
    </w:p>
    <w:p w14:paraId="767D9D37" w14:textId="77777777" w:rsidR="00F739FB" w:rsidRPr="000308A1" w:rsidRDefault="00F739FB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C053F51" w14:textId="77777777" w:rsidR="00F739FB" w:rsidRPr="00287445" w:rsidRDefault="000308A1" w:rsidP="00287445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3. ДОПУСТИМИ ДЕЙНОСТИ</w:t>
      </w:r>
    </w:p>
    <w:p w14:paraId="005AD57B" w14:textId="77777777" w:rsidR="00F739FB" w:rsidRDefault="00F739FB" w:rsidP="002618B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3631">
        <w:rPr>
          <w:rFonts w:ascii="Times New Roman" w:hAnsi="Times New Roman" w:cs="Times New Roman"/>
          <w:b/>
          <w:sz w:val="24"/>
          <w:szCs w:val="24"/>
        </w:rPr>
        <w:t>1</w:t>
      </w:r>
      <w:r w:rsidRPr="00A93631">
        <w:rPr>
          <w:rFonts w:ascii="Times New Roman" w:hAnsi="Times New Roman" w:cs="Times New Roman"/>
          <w:b/>
          <w:i/>
          <w:sz w:val="24"/>
          <w:szCs w:val="24"/>
        </w:rPr>
        <w:t>. Подкрепа за общи производствени инвестиции за подобряване на производствения капацитет за растеж чрез ефективното и ефикасно използване на факторите на производство и чрез изграждането на възможности за възприемане и адаптиране на европейски и международни знания и технологии. Дейностите трябва да са насочени към:</w:t>
      </w:r>
    </w:p>
    <w:p w14:paraId="37BC7500" w14:textId="77777777" w:rsidR="008E1D91" w:rsidRPr="00A93631" w:rsidRDefault="008E1D91" w:rsidP="00287445">
      <w:pPr>
        <w:spacing w:after="100" w:afterAutospacing="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3E14602" w14:textId="77777777" w:rsidR="008E1D91" w:rsidRPr="008E1D91" w:rsidRDefault="008E1D91" w:rsidP="00287445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D91">
        <w:rPr>
          <w:rFonts w:ascii="Times New Roman" w:hAnsi="Times New Roman" w:cs="Times New Roman"/>
          <w:sz w:val="24"/>
          <w:szCs w:val="24"/>
        </w:rPr>
        <w:t xml:space="preserve">- повишаване на производителността; и/или </w:t>
      </w:r>
    </w:p>
    <w:p w14:paraId="0447AE1F" w14:textId="77777777" w:rsidR="008E1D91" w:rsidRPr="008E1D91" w:rsidRDefault="008E1D91" w:rsidP="00287445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D91">
        <w:rPr>
          <w:rFonts w:ascii="Times New Roman" w:hAnsi="Times New Roman" w:cs="Times New Roman"/>
          <w:sz w:val="24"/>
          <w:szCs w:val="24"/>
        </w:rPr>
        <w:t xml:space="preserve">- ефективното и ефикасно използване на факторите на производство (човешки капитал, природни ресурси и технологии) чрез внедряване на нови </w:t>
      </w:r>
      <w:r w:rsidRPr="008E1D91">
        <w:rPr>
          <w:rFonts w:ascii="Times New Roman" w:hAnsi="Times New Roman" w:cs="Times New Roman"/>
          <w:sz w:val="24"/>
          <w:szCs w:val="24"/>
        </w:rPr>
        <w:lastRenderedPageBreak/>
        <w:t>технологии/практики/методи/системи за подобряване на ресурсната ефективност и ефикасност в производствения процес</w:t>
      </w:r>
      <w:r w:rsidR="00D27678">
        <w:rPr>
          <w:rFonts w:ascii="Times New Roman" w:hAnsi="Times New Roman" w:cs="Times New Roman"/>
          <w:sz w:val="24"/>
          <w:szCs w:val="24"/>
        </w:rPr>
        <w:t xml:space="preserve"> </w:t>
      </w:r>
      <w:r w:rsidRPr="008E1D91">
        <w:rPr>
          <w:rFonts w:ascii="Times New Roman" w:hAnsi="Times New Roman" w:cs="Times New Roman"/>
          <w:sz w:val="24"/>
          <w:szCs w:val="24"/>
        </w:rPr>
        <w:t xml:space="preserve">и/или </w:t>
      </w:r>
    </w:p>
    <w:p w14:paraId="4CEF843F" w14:textId="77777777" w:rsidR="008E1D91" w:rsidRPr="008E1D91" w:rsidRDefault="008E1D91" w:rsidP="00287445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D91">
        <w:rPr>
          <w:rFonts w:ascii="Times New Roman" w:hAnsi="Times New Roman" w:cs="Times New Roman"/>
          <w:sz w:val="24"/>
          <w:szCs w:val="24"/>
        </w:rPr>
        <w:t>- подобряване на производствените процеси</w:t>
      </w:r>
      <w:r w:rsidR="00D27678" w:rsidRPr="00D27678">
        <w:t xml:space="preserve"> </w:t>
      </w:r>
      <w:r w:rsidRPr="008E1D91">
        <w:rPr>
          <w:rFonts w:ascii="Times New Roman" w:hAnsi="Times New Roman" w:cs="Times New Roman"/>
          <w:sz w:val="24"/>
          <w:szCs w:val="24"/>
        </w:rPr>
        <w:t xml:space="preserve">чрез инвестиции в дълготрайни материални и нематериални активи; и/или </w:t>
      </w:r>
    </w:p>
    <w:p w14:paraId="1BB14C71" w14:textId="77777777" w:rsidR="008E1D91" w:rsidRPr="008E1D91" w:rsidRDefault="008E1D91" w:rsidP="00287445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D91">
        <w:rPr>
          <w:rFonts w:ascii="Times New Roman" w:hAnsi="Times New Roman" w:cs="Times New Roman"/>
          <w:sz w:val="24"/>
          <w:szCs w:val="24"/>
        </w:rPr>
        <w:t xml:space="preserve">- въвеждане на водещи технологични решения и/или реинженеринг на процеси, вкл. чрез въвеждане на добри практики/технологични методи/технологии/процеси за намаляване консумацията на природни ресурси, безотпадни технологии, оползотворяване на вторични суровини и производствените отпадъци, регенериране и др; и/или </w:t>
      </w:r>
    </w:p>
    <w:p w14:paraId="7BCE3F92" w14:textId="77777777" w:rsidR="008E1D91" w:rsidRPr="008E1D91" w:rsidRDefault="008E1D91" w:rsidP="00287445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D91">
        <w:rPr>
          <w:rFonts w:ascii="Times New Roman" w:hAnsi="Times New Roman" w:cs="Times New Roman"/>
          <w:sz w:val="24"/>
          <w:szCs w:val="24"/>
        </w:rPr>
        <w:t xml:space="preserve">- разширяване на производството чрез добавяне на нови характеристики или подобряване на съществуващите продукти и услуги; и/или </w:t>
      </w:r>
    </w:p>
    <w:p w14:paraId="3269D0E8" w14:textId="77777777" w:rsidR="008E1D91" w:rsidRDefault="008E1D91" w:rsidP="00287445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D91">
        <w:rPr>
          <w:rFonts w:ascii="Times New Roman" w:hAnsi="Times New Roman" w:cs="Times New Roman"/>
          <w:sz w:val="24"/>
          <w:szCs w:val="24"/>
        </w:rPr>
        <w:t>- диверсификация на дейността чрез разнообразяване на портфолиото на предприятията и достъп до пазари.</w:t>
      </w:r>
    </w:p>
    <w:p w14:paraId="20801A57" w14:textId="77777777" w:rsidR="00287445" w:rsidRDefault="00287445" w:rsidP="00287445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7F4F13" w14:textId="77777777" w:rsidR="00287445" w:rsidRDefault="00F739FB" w:rsidP="002618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3631">
        <w:rPr>
          <w:rFonts w:ascii="Times New Roman" w:hAnsi="Times New Roman" w:cs="Times New Roman"/>
          <w:b/>
          <w:i/>
          <w:sz w:val="24"/>
          <w:szCs w:val="24"/>
        </w:rPr>
        <w:t>2. Дейности за информиране и публичност.</w:t>
      </w:r>
    </w:p>
    <w:p w14:paraId="48097314" w14:textId="77777777" w:rsidR="00F739FB" w:rsidRPr="00287445" w:rsidRDefault="00F739FB" w:rsidP="002618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39FB">
        <w:rPr>
          <w:rFonts w:ascii="Times New Roman" w:hAnsi="Times New Roman" w:cs="Times New Roman"/>
          <w:sz w:val="24"/>
          <w:szCs w:val="24"/>
        </w:rPr>
        <w:t>Пълният набор от мерки за информиране и публичност (визуализация), които бенефициентите трябва да прилагат при изпълнение на проекти финансирани от ЕСИФ, се съдържа в „Единния наръчник на бенефициента за прилагане на правилата за информация и комуникация</w:t>
      </w:r>
      <w:r w:rsidRPr="00F739FB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F739FB">
        <w:rPr>
          <w:rFonts w:ascii="Times New Roman" w:hAnsi="Times New Roman" w:cs="Times New Roman"/>
          <w:sz w:val="24"/>
          <w:szCs w:val="24"/>
        </w:rPr>
        <w:t xml:space="preserve"> 2014-2020, който може да бъде намерен на интернет страницата на Управляващия орган:</w:t>
      </w:r>
    </w:p>
    <w:p w14:paraId="2D90A4C0" w14:textId="77777777" w:rsidR="00F739FB" w:rsidRPr="00F739FB" w:rsidRDefault="00F90082" w:rsidP="002618B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739FB" w:rsidRPr="00F739FB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http://www.opcompetitiveness.bg/module3.php?menu_id=359</w:t>
        </w:r>
      </w:hyperlink>
      <w:r w:rsidR="00F739FB" w:rsidRPr="00F739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0D3577" w14:textId="77777777" w:rsidR="000308A1" w:rsidRP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14:paraId="12C8D64C" w14:textId="77777777" w:rsidR="00F739FB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4. ПЕРИОД ЗА ПРИЕМ И НАЧИН НА  ПОДАВАНЕ НА ПРОЕКТНИ ПРЕДЛОЖЕНИЯ</w:t>
      </w:r>
    </w:p>
    <w:p w14:paraId="32BE63C1" w14:textId="77777777" w:rsidR="00544B8A" w:rsidRPr="00287445" w:rsidRDefault="00544B8A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</w:p>
    <w:p w14:paraId="60562C5E" w14:textId="3275D8FD" w:rsidR="00544B8A" w:rsidRDefault="00544B8A" w:rsidP="00544B8A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4B8A">
        <w:rPr>
          <w:rFonts w:ascii="Times New Roman" w:eastAsia="Times New Roman" w:hAnsi="Times New Roman" w:cs="Times New Roman"/>
          <w:b/>
          <w:sz w:val="24"/>
          <w:szCs w:val="24"/>
        </w:rPr>
        <w:t>Краен срок за подава</w:t>
      </w:r>
      <w:r w:rsidR="00B72A9B">
        <w:rPr>
          <w:rFonts w:ascii="Times New Roman" w:eastAsia="Times New Roman" w:hAnsi="Times New Roman" w:cs="Times New Roman"/>
          <w:b/>
          <w:sz w:val="24"/>
          <w:szCs w:val="24"/>
        </w:rPr>
        <w:t>не на проектните предложения: 04.01.2021</w:t>
      </w:r>
      <w:bookmarkStart w:id="0" w:name="_GoBack"/>
      <w:bookmarkEnd w:id="0"/>
      <w:r w:rsidRPr="00544B8A">
        <w:rPr>
          <w:rFonts w:ascii="Times New Roman" w:eastAsia="Times New Roman" w:hAnsi="Times New Roman" w:cs="Times New Roman"/>
          <w:b/>
          <w:sz w:val="24"/>
          <w:szCs w:val="24"/>
        </w:rPr>
        <w:t xml:space="preserve"> г., 16:00 часа.</w:t>
      </w:r>
    </w:p>
    <w:p w14:paraId="4D05C232" w14:textId="77777777" w:rsidR="00544B8A" w:rsidRPr="00544B8A" w:rsidRDefault="00544B8A" w:rsidP="00544B8A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10683" w14:textId="77777777" w:rsidR="00544B8A" w:rsidRPr="00F47954" w:rsidRDefault="00544B8A" w:rsidP="00544B8A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954">
        <w:rPr>
          <w:rFonts w:ascii="Times New Roman" w:eastAsia="Times New Roman" w:hAnsi="Times New Roman" w:cs="Times New Roman"/>
          <w:sz w:val="24"/>
          <w:szCs w:val="24"/>
        </w:rPr>
        <w:t>Всяко проектно предложение, което е подадено след крайния срок, ще бъде отхвърлено и няма да бъде разглеждано по настоящата покана.</w:t>
      </w:r>
    </w:p>
    <w:p w14:paraId="5020DAFE" w14:textId="77777777" w:rsidR="00F44240" w:rsidRPr="000308A1" w:rsidRDefault="00F44240" w:rsidP="00F44240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1FBC4BD" w14:textId="77777777" w:rsidR="000308A1" w:rsidRPr="000308A1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sz w:val="24"/>
          <w:szCs w:val="20"/>
        </w:rPr>
        <w:t xml:space="preserve">Място на подаване на проектните предложения: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Подаването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на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проектно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предложение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настоящата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процедура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се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0308A1">
        <w:rPr>
          <w:rFonts w:ascii="Times New Roman" w:eastAsia="Times New Roman" w:hAnsi="Times New Roman" w:cs="Times New Roman"/>
          <w:sz w:val="24"/>
          <w:szCs w:val="24"/>
        </w:rPr>
        <w:t>осъществява</w:t>
      </w:r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изцяло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електронен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път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чрез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Информационната</w:t>
      </w:r>
      <w:proofErr w:type="spellEnd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система</w:t>
      </w:r>
      <w:proofErr w:type="spellEnd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за</w:t>
      </w:r>
      <w:proofErr w:type="spellEnd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управление</w:t>
      </w:r>
      <w:proofErr w:type="spellEnd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и </w:t>
      </w:r>
      <w:proofErr w:type="spellStart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наблюдение</w:t>
      </w:r>
      <w:proofErr w:type="spellEnd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на</w:t>
      </w:r>
      <w:proofErr w:type="spellEnd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Структурните</w:t>
      </w:r>
      <w:proofErr w:type="spellEnd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инструменти</w:t>
      </w:r>
      <w:proofErr w:type="spellEnd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на</w:t>
      </w:r>
      <w:proofErr w:type="spellEnd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ЕС в </w:t>
      </w:r>
      <w:proofErr w:type="spellStart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България</w:t>
      </w:r>
      <w:proofErr w:type="spellEnd"/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(ИСУН</w:t>
      </w:r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08A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2020) 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единствено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с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използването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на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Квалифициран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електронен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подпис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(КЕП),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чрез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модула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„Е-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кандидатстване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“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на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следния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интернет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адрес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hyperlink r:id="rId13" w:history="1">
        <w:r w:rsidRPr="000308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https://eumis2020.government.bg</w:t>
        </w:r>
      </w:hyperlink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62B77939" w14:textId="77777777" w:rsidR="000308A1" w:rsidRP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3B27592" w14:textId="77777777" w:rsidR="000308A1" w:rsidRPr="00AB1824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val="en-US"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5. БЮДЖЕТ НА ПРИЕМА</w:t>
      </w:r>
    </w:p>
    <w:p w14:paraId="60553129" w14:textId="79E4EEC5" w:rsidR="005936C4" w:rsidRPr="000308A1" w:rsidRDefault="005523FF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Бюджет по процедурата</w:t>
      </w:r>
      <w:r w:rsidR="000308A1" w:rsidRPr="000308A1">
        <w:rPr>
          <w:rFonts w:ascii="Times New Roman" w:eastAsia="Times New Roman" w:hAnsi="Times New Roman" w:cs="Times New Roman"/>
          <w:sz w:val="24"/>
          <w:szCs w:val="24"/>
        </w:rPr>
        <w:t>:</w:t>
      </w:r>
      <w:r w:rsidR="000308A1" w:rsidRPr="000308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4240" w:rsidRPr="00F44240">
        <w:rPr>
          <w:rFonts w:ascii="Times New Roman" w:eastAsia="Times New Roman" w:hAnsi="Times New Roman" w:cs="Times New Roman"/>
          <w:b/>
          <w:sz w:val="24"/>
          <w:szCs w:val="24"/>
        </w:rPr>
        <w:t xml:space="preserve">333 939,68 </w:t>
      </w:r>
      <w:r w:rsidR="003560B2">
        <w:rPr>
          <w:rFonts w:ascii="Times New Roman" w:eastAsia="Times New Roman" w:hAnsi="Times New Roman" w:cs="Times New Roman"/>
          <w:b/>
          <w:sz w:val="24"/>
          <w:szCs w:val="24"/>
        </w:rPr>
        <w:t xml:space="preserve">лв. </w:t>
      </w:r>
    </w:p>
    <w:p w14:paraId="5D7161FF" w14:textId="77777777" w:rsidR="000308A1" w:rsidRP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14:paraId="61C96A9F" w14:textId="77777777" w:rsidR="000308A1" w:rsidRP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6. МИНИМАЛЕН И МАКСИМАЛЕН РАЗМЕР НА ФИНАНСОВАТА ПОМОЩ, ПРЕДОСТАВЯНА ЗА ПРОЕКТ</w:t>
      </w:r>
    </w:p>
    <w:p w14:paraId="070C40B0" w14:textId="77777777" w:rsidR="000308A1" w:rsidRPr="000230CB" w:rsidRDefault="000308A1" w:rsidP="002618BB">
      <w:pPr>
        <w:widowControl w:val="0"/>
        <w:spacing w:after="0" w:line="23" w:lineRule="atLeast"/>
        <w:ind w:right="5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A5B21" w14:textId="77777777" w:rsidR="000230CB" w:rsidRPr="00280B72" w:rsidRDefault="000230CB" w:rsidP="002618BB">
      <w:pPr>
        <w:widowControl w:val="0"/>
        <w:spacing w:after="0" w:line="23" w:lineRule="atLeast"/>
        <w:ind w:left="108" w:right="164" w:hanging="1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0B72">
        <w:rPr>
          <w:rFonts w:ascii="Times New Roman" w:eastAsia="Calibri" w:hAnsi="Times New Roman" w:cs="Times New Roman"/>
          <w:b/>
          <w:sz w:val="24"/>
          <w:szCs w:val="24"/>
        </w:rPr>
        <w:t xml:space="preserve">Минимален размер на безвъзмездната финансовата помощ за проект – </w:t>
      </w:r>
    </w:p>
    <w:p w14:paraId="1A26EDDD" w14:textId="77777777" w:rsidR="000308A1" w:rsidRPr="00280B72" w:rsidRDefault="00555B90" w:rsidP="002618BB">
      <w:pPr>
        <w:widowControl w:val="0"/>
        <w:spacing w:after="0" w:line="23" w:lineRule="atLeast"/>
        <w:ind w:left="108" w:right="164" w:hanging="1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30 000 лв. (15 338,76</w:t>
      </w:r>
      <w:r w:rsidR="000230CB" w:rsidRPr="00280B72">
        <w:rPr>
          <w:rFonts w:ascii="Times New Roman" w:eastAsia="Calibri" w:hAnsi="Times New Roman" w:cs="Times New Roman"/>
          <w:b/>
          <w:sz w:val="24"/>
          <w:szCs w:val="24"/>
        </w:rPr>
        <w:t xml:space="preserve"> евро)</w:t>
      </w:r>
    </w:p>
    <w:p w14:paraId="627FE7E9" w14:textId="77777777" w:rsidR="000230CB" w:rsidRPr="00280B72" w:rsidRDefault="000230CB" w:rsidP="002618BB">
      <w:pPr>
        <w:widowControl w:val="0"/>
        <w:spacing w:after="0" w:line="23" w:lineRule="atLeast"/>
        <w:ind w:left="108" w:right="164" w:hanging="1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F0D16D" w14:textId="77777777" w:rsidR="000230CB" w:rsidRPr="00280B72" w:rsidRDefault="000230CB" w:rsidP="002618BB">
      <w:pPr>
        <w:widowControl w:val="0"/>
        <w:spacing w:after="0" w:line="23" w:lineRule="atLeast"/>
        <w:ind w:right="508" w:hanging="1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0B72">
        <w:rPr>
          <w:rFonts w:ascii="Times New Roman" w:eastAsia="Calibri" w:hAnsi="Times New Roman" w:cs="Times New Roman"/>
          <w:b/>
          <w:sz w:val="24"/>
          <w:szCs w:val="24"/>
        </w:rPr>
        <w:t xml:space="preserve">  Максимален размер на безвъзмездната финансовата помощ за проект – </w:t>
      </w:r>
    </w:p>
    <w:p w14:paraId="349F1F23" w14:textId="77777777" w:rsidR="000230CB" w:rsidRPr="00280B72" w:rsidRDefault="000230CB" w:rsidP="002618BB">
      <w:pPr>
        <w:widowControl w:val="0"/>
        <w:spacing w:after="0" w:line="23" w:lineRule="atLeast"/>
        <w:ind w:right="508" w:hanging="1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0B72">
        <w:rPr>
          <w:rFonts w:ascii="Times New Roman" w:eastAsia="Calibri" w:hAnsi="Times New Roman" w:cs="Times New Roman"/>
          <w:b/>
          <w:sz w:val="24"/>
          <w:szCs w:val="24"/>
        </w:rPr>
        <w:t xml:space="preserve">  300 000 лв. (153 387,56 евро)</w:t>
      </w:r>
    </w:p>
    <w:p w14:paraId="577A41B4" w14:textId="77777777" w:rsidR="000230CB" w:rsidRPr="000230CB" w:rsidRDefault="000230CB" w:rsidP="002618BB">
      <w:pPr>
        <w:widowControl w:val="0"/>
        <w:spacing w:after="0" w:line="23" w:lineRule="atLeast"/>
        <w:ind w:right="508" w:hanging="1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3774E1" w14:textId="77777777" w:rsidR="000308A1" w:rsidRPr="00AB1824" w:rsidRDefault="000230CB" w:rsidP="002618BB">
      <w:pPr>
        <w:widowControl w:val="0"/>
        <w:spacing w:after="0" w:line="23" w:lineRule="atLeast"/>
        <w:ind w:right="508" w:hanging="1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30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AB1824" w:rsidRPr="00AB1824">
        <w:rPr>
          <w:rFonts w:ascii="Times New Roman" w:eastAsia="Calibri" w:hAnsi="Times New Roman" w:cs="Times New Roman"/>
          <w:b/>
          <w:sz w:val="24"/>
          <w:szCs w:val="24"/>
        </w:rPr>
        <w:t>Максималният размер на общите допустими разходи за всеки проект е в  рамките на 391 166 лева (200 000 евро).</w:t>
      </w:r>
    </w:p>
    <w:p w14:paraId="528B9116" w14:textId="77777777" w:rsidR="000230CB" w:rsidRPr="000230CB" w:rsidRDefault="000230CB" w:rsidP="002618BB">
      <w:pPr>
        <w:widowControl w:val="0"/>
        <w:spacing w:after="0" w:line="23" w:lineRule="atLeast"/>
        <w:ind w:right="508" w:hanging="1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49DF6B" w14:textId="77777777" w:rsidR="006A55C5" w:rsidRPr="00AB1824" w:rsidRDefault="006A55C5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B182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Максималният интензитет  на  безвъзмездната финансова помощ (БФП) </w:t>
      </w:r>
      <w:r w:rsidRPr="00AB18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 до 90 % от общата стойност на допустимите разходи по проекта.</w:t>
      </w:r>
    </w:p>
    <w:p w14:paraId="600CF153" w14:textId="77777777" w:rsidR="000308A1" w:rsidRP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14:paraId="6B92D4BE" w14:textId="77777777" w:rsid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7. ЛИЦЕ/А ЗА КОНТАКТ И МЯСТО ЗА ДОСТЪП ДО ПОДРОБНА ИНФОРМАЦИЯ</w:t>
      </w:r>
    </w:p>
    <w:p w14:paraId="7AF863D2" w14:textId="77777777" w:rsidR="00563519" w:rsidRPr="000308A1" w:rsidRDefault="00563519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</w:p>
    <w:p w14:paraId="261A7796" w14:textId="77777777" w:rsidR="000308A1" w:rsidRPr="00BE7D46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Лице за контакт: </w:t>
      </w:r>
      <w:r w:rsidR="00BE7D46">
        <w:rPr>
          <w:rFonts w:ascii="Times New Roman" w:eastAsia="Times New Roman" w:hAnsi="Times New Roman" w:cs="Times New Roman"/>
          <w:sz w:val="24"/>
          <w:szCs w:val="24"/>
        </w:rPr>
        <w:t xml:space="preserve">Николай Бояджиев, </w:t>
      </w:r>
      <w:hyperlink r:id="rId14" w:history="1">
        <w:r w:rsidR="00BE7D46" w:rsidRPr="00CD010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office@mig-pomorie.eu</w:t>
        </w:r>
      </w:hyperlink>
      <w:r w:rsidR="00BE7D46">
        <w:rPr>
          <w:rFonts w:ascii="Times New Roman" w:eastAsia="Times New Roman" w:hAnsi="Times New Roman" w:cs="Times New Roman"/>
          <w:sz w:val="24"/>
          <w:szCs w:val="24"/>
          <w:lang w:val="en-US"/>
        </w:rPr>
        <w:t>, 0879 89 01 65;</w:t>
      </w:r>
    </w:p>
    <w:p w14:paraId="606A788D" w14:textId="77777777" w:rsidR="000308A1" w:rsidRPr="000308A1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14:paraId="6F9FA8DD" w14:textId="77777777" w:rsidR="005936C4" w:rsidRPr="000230CB" w:rsidRDefault="000308A1" w:rsidP="002618BB">
      <w:pPr>
        <w:numPr>
          <w:ilvl w:val="0"/>
          <w:numId w:val="1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>на сайта на Сдружение „</w:t>
      </w:r>
      <w:r w:rsidR="000230CB">
        <w:rPr>
          <w:rFonts w:ascii="Times New Roman" w:eastAsia="Times New Roman" w:hAnsi="Times New Roman" w:cs="Times New Roman"/>
          <w:sz w:val="24"/>
          <w:szCs w:val="24"/>
        </w:rPr>
        <w:t xml:space="preserve">МИГ Поморие“ - </w:t>
      </w:r>
      <w:hyperlink r:id="rId15" w:history="1">
        <w:r w:rsidR="000230CB" w:rsidRPr="00CD01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http://mig-pomorie.eu/</w:t>
        </w:r>
      </w:hyperlink>
      <w:r w:rsidR="000230C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B1E18D9" w14:textId="77777777" w:rsidR="000308A1" w:rsidRPr="000308A1" w:rsidRDefault="000308A1" w:rsidP="002618BB">
      <w:pPr>
        <w:numPr>
          <w:ilvl w:val="0"/>
          <w:numId w:val="1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на сайта на Единния информационен портал за обща информация за управлението на Структурните фондове и Кохезионния фонд на Европейския съюз в Република България - </w:t>
      </w:r>
      <w:hyperlink r:id="rId16" w:history="1">
        <w:r w:rsidRPr="000308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http://www.eufunds.bg</w:t>
        </w:r>
      </w:hyperlink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2CAC32B2" w14:textId="77777777" w:rsidR="000308A1" w:rsidRPr="000308A1" w:rsidRDefault="000308A1" w:rsidP="002618B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521A5C9" w14:textId="77777777" w:rsidR="000308A1" w:rsidRDefault="000308A1" w:rsidP="002618BB">
      <w:pPr>
        <w:jc w:val="both"/>
      </w:pPr>
    </w:p>
    <w:p w14:paraId="56E20907" w14:textId="77777777" w:rsidR="000308A1" w:rsidRDefault="000308A1"/>
    <w:sectPr w:rsidR="000308A1" w:rsidSect="000308A1">
      <w:headerReference w:type="default" r:id="rId17"/>
      <w:footerReference w:type="default" r:id="rId18"/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89F5C" w14:textId="77777777" w:rsidR="00F90082" w:rsidRDefault="00F90082" w:rsidP="000308A1">
      <w:pPr>
        <w:spacing w:after="0" w:line="240" w:lineRule="auto"/>
      </w:pPr>
      <w:r>
        <w:separator/>
      </w:r>
    </w:p>
  </w:endnote>
  <w:endnote w:type="continuationSeparator" w:id="0">
    <w:p w14:paraId="68AEF352" w14:textId="77777777" w:rsidR="00F90082" w:rsidRDefault="00F90082" w:rsidP="0003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5146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FFB19" w14:textId="77777777" w:rsidR="0038675A" w:rsidRDefault="003867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A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20A0D0" w14:textId="77777777" w:rsidR="0038675A" w:rsidRDefault="003867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E3DEA" w14:textId="77777777" w:rsidR="00F90082" w:rsidRDefault="00F90082" w:rsidP="000308A1">
      <w:pPr>
        <w:spacing w:after="0" w:line="240" w:lineRule="auto"/>
      </w:pPr>
      <w:r>
        <w:separator/>
      </w:r>
    </w:p>
  </w:footnote>
  <w:footnote w:type="continuationSeparator" w:id="0">
    <w:p w14:paraId="607AE268" w14:textId="77777777" w:rsidR="00F90082" w:rsidRDefault="00F90082" w:rsidP="0003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926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C0AD52" w14:textId="77777777" w:rsidR="0038675A" w:rsidRDefault="003867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A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C5D871" w14:textId="77777777" w:rsidR="0038675A" w:rsidRDefault="003867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14582"/>
    <w:multiLevelType w:val="hybridMultilevel"/>
    <w:tmpl w:val="D6143398"/>
    <w:lvl w:ilvl="0" w:tplc="8DA210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22"/>
    <w:rsid w:val="0000517E"/>
    <w:rsid w:val="00020432"/>
    <w:rsid w:val="000230CB"/>
    <w:rsid w:val="000308A1"/>
    <w:rsid w:val="00060F90"/>
    <w:rsid w:val="0006176F"/>
    <w:rsid w:val="000A48B2"/>
    <w:rsid w:val="000E1326"/>
    <w:rsid w:val="000E6D9B"/>
    <w:rsid w:val="00101C1A"/>
    <w:rsid w:val="0013487A"/>
    <w:rsid w:val="001771F3"/>
    <w:rsid w:val="00192BB7"/>
    <w:rsid w:val="001A0EF2"/>
    <w:rsid w:val="001B39A7"/>
    <w:rsid w:val="002618BB"/>
    <w:rsid w:val="00280B72"/>
    <w:rsid w:val="0028192A"/>
    <w:rsid w:val="00287445"/>
    <w:rsid w:val="00291BC4"/>
    <w:rsid w:val="002D4A65"/>
    <w:rsid w:val="0030200A"/>
    <w:rsid w:val="003560B2"/>
    <w:rsid w:val="00371C32"/>
    <w:rsid w:val="0038675A"/>
    <w:rsid w:val="00431461"/>
    <w:rsid w:val="004A162A"/>
    <w:rsid w:val="004B43F4"/>
    <w:rsid w:val="00522C11"/>
    <w:rsid w:val="00544B8A"/>
    <w:rsid w:val="005523FF"/>
    <w:rsid w:val="00555B90"/>
    <w:rsid w:val="00563519"/>
    <w:rsid w:val="005936C4"/>
    <w:rsid w:val="005E5ACB"/>
    <w:rsid w:val="005E6CD2"/>
    <w:rsid w:val="00647E58"/>
    <w:rsid w:val="00664586"/>
    <w:rsid w:val="006A55C5"/>
    <w:rsid w:val="006B50F3"/>
    <w:rsid w:val="006C0580"/>
    <w:rsid w:val="006D17B8"/>
    <w:rsid w:val="006D4D29"/>
    <w:rsid w:val="006F0854"/>
    <w:rsid w:val="006F1866"/>
    <w:rsid w:val="007855F7"/>
    <w:rsid w:val="007F7BC4"/>
    <w:rsid w:val="00875B36"/>
    <w:rsid w:val="00890E92"/>
    <w:rsid w:val="008A3C6B"/>
    <w:rsid w:val="008D5F15"/>
    <w:rsid w:val="008E1D91"/>
    <w:rsid w:val="00934791"/>
    <w:rsid w:val="00986162"/>
    <w:rsid w:val="009B2654"/>
    <w:rsid w:val="009B6EEE"/>
    <w:rsid w:val="00A45B77"/>
    <w:rsid w:val="00A704BE"/>
    <w:rsid w:val="00A93631"/>
    <w:rsid w:val="00A96A71"/>
    <w:rsid w:val="00AB1824"/>
    <w:rsid w:val="00AB256A"/>
    <w:rsid w:val="00AC107B"/>
    <w:rsid w:val="00AD6807"/>
    <w:rsid w:val="00B65A55"/>
    <w:rsid w:val="00B72A9B"/>
    <w:rsid w:val="00B74EFE"/>
    <w:rsid w:val="00B80F4F"/>
    <w:rsid w:val="00B83D89"/>
    <w:rsid w:val="00BE7D46"/>
    <w:rsid w:val="00CB5764"/>
    <w:rsid w:val="00D16FFC"/>
    <w:rsid w:val="00D27678"/>
    <w:rsid w:val="00D56422"/>
    <w:rsid w:val="00D7323B"/>
    <w:rsid w:val="00DB62FB"/>
    <w:rsid w:val="00DF1698"/>
    <w:rsid w:val="00E94648"/>
    <w:rsid w:val="00EB3369"/>
    <w:rsid w:val="00EF4648"/>
    <w:rsid w:val="00F027A8"/>
    <w:rsid w:val="00F20721"/>
    <w:rsid w:val="00F44240"/>
    <w:rsid w:val="00F47954"/>
    <w:rsid w:val="00F739FB"/>
    <w:rsid w:val="00F9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053C1"/>
  <w15:chartTrackingRefBased/>
  <w15:docId w15:val="{26278CB9-801C-4692-ACAE-40844D1C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8A1"/>
  </w:style>
  <w:style w:type="paragraph" w:styleId="Footer">
    <w:name w:val="footer"/>
    <w:basedOn w:val="Normal"/>
    <w:link w:val="FooterChar"/>
    <w:uiPriority w:val="99"/>
    <w:unhideWhenUsed/>
    <w:rsid w:val="0003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8A1"/>
  </w:style>
  <w:style w:type="character" w:styleId="Hyperlink">
    <w:name w:val="Hyperlink"/>
    <w:basedOn w:val="DefaultParagraphFont"/>
    <w:uiPriority w:val="99"/>
    <w:unhideWhenUsed/>
    <w:rsid w:val="00D732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23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4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1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umis2020.government.b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competitiveness.bg/module3.php?menu_id=35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ufunds.b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mig-pomorie.eu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office@mig-pomorie.eu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AE7E6-0C62-47D0-8887-1E4395AA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2018-11-30T13:06:00Z</dcterms:created>
  <dcterms:modified xsi:type="dcterms:W3CDTF">2020-11-05T08:30:00Z</dcterms:modified>
</cp:coreProperties>
</file>